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CD7" w:rsidRDefault="00521883">
      <w:pPr>
        <w:pStyle w:val="normal0"/>
      </w:pPr>
      <w:bookmarkStart w:id="0" w:name="_GoBack"/>
      <w:bookmarkEnd w:id="0"/>
      <w:r>
        <w:rPr>
          <w:b/>
          <w:sz w:val="36"/>
        </w:rPr>
        <w:t>Pepper Moth Evo Dots Lab</w:t>
      </w:r>
    </w:p>
    <w:p w:rsidR="00A40CD7" w:rsidRDefault="00521883">
      <w:pPr>
        <w:pStyle w:val="normal0"/>
        <w:jc w:val="center"/>
      </w:pPr>
      <w:r>
        <w:rPr>
          <w:noProof/>
          <w:lang w:eastAsia="en-US"/>
        </w:rPr>
        <w:drawing>
          <wp:inline distT="0" distB="0" distL="0" distR="0">
            <wp:extent cx="2381250" cy="15716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2381250" cy="1571625"/>
                    </a:xfrm>
                    <a:prstGeom prst="rect">
                      <a:avLst/>
                    </a:prstGeom>
                  </pic:spPr>
                </pic:pic>
              </a:graphicData>
            </a:graphic>
          </wp:inline>
        </w:drawing>
      </w:r>
    </w:p>
    <w:p w:rsidR="00A40CD7" w:rsidRDefault="00521883">
      <w:pPr>
        <w:pStyle w:val="normal0"/>
      </w:pPr>
      <w:r>
        <w:rPr>
          <w:b/>
          <w:sz w:val="28"/>
        </w:rPr>
        <w:t>Background</w:t>
      </w:r>
      <w:r>
        <w:rPr>
          <w:b/>
          <w:sz w:val="36"/>
        </w:rPr>
        <w:t>:</w:t>
      </w:r>
    </w:p>
    <w:p w:rsidR="00A40CD7" w:rsidRDefault="00521883">
      <w:pPr>
        <w:pStyle w:val="normal0"/>
      </w:pPr>
      <w:r>
        <w:t xml:space="preserve">During the early 1800’s, factories began to be widely used in England to produce goods and products; this time period is known as the industrial revolution.  The pepper moth species, </w:t>
      </w:r>
      <w:r>
        <w:rPr>
          <w:i/>
        </w:rPr>
        <w:t xml:space="preserve">Biston betularia, </w:t>
      </w:r>
      <w:r>
        <w:t>lived in England during this time and was initially found as a light colored moth with small dark markings.  As the number of factories increased so did the amount of soot (burning coal) found on trees making the tree bark almost black in color.  The light</w:t>
      </w:r>
      <w:r>
        <w:t xml:space="preserve"> colored moths easily stood out on the dark bark.  By 1895 the frequency of dark moths in Manchester was found at 98% of the moths, nearly all of the moths.  What could cause this change to occur?</w:t>
      </w:r>
    </w:p>
    <w:p w:rsidR="00A40CD7" w:rsidRDefault="00521883">
      <w:pPr>
        <w:pStyle w:val="normal0"/>
      </w:pPr>
      <w:r>
        <w:rPr>
          <w:b/>
        </w:rPr>
        <w:t xml:space="preserve"> </w:t>
      </w:r>
    </w:p>
    <w:p w:rsidR="00A40CD7" w:rsidRDefault="00521883">
      <w:pPr>
        <w:pStyle w:val="normal0"/>
      </w:pPr>
      <w:r>
        <w:rPr>
          <w:b/>
          <w:sz w:val="28"/>
        </w:rPr>
        <w:t>Assessment:</w:t>
      </w:r>
    </w:p>
    <w:tbl>
      <w:tblPr>
        <w:tblW w:w="89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25"/>
        <w:gridCol w:w="2030"/>
        <w:gridCol w:w="2465"/>
        <w:gridCol w:w="2840"/>
      </w:tblGrid>
      <w:tr w:rsidR="00A40CD7">
        <w:tblPrEx>
          <w:tblCellMar>
            <w:top w:w="0" w:type="dxa"/>
            <w:bottom w:w="0" w:type="dxa"/>
          </w:tblCellMar>
        </w:tblPrEx>
        <w:tc>
          <w:tcPr>
            <w:tcW w:w="1625" w:type="dxa"/>
            <w:tcMar>
              <w:top w:w="140" w:type="dxa"/>
              <w:left w:w="140" w:type="dxa"/>
              <w:bottom w:w="140" w:type="dxa"/>
              <w:right w:w="140" w:type="dxa"/>
            </w:tcMar>
          </w:tcPr>
          <w:p w:rsidR="00A40CD7" w:rsidRDefault="00521883">
            <w:pPr>
              <w:pStyle w:val="normal0"/>
            </w:pPr>
            <w:r>
              <w:rPr>
                <w:sz w:val="18"/>
              </w:rPr>
              <w:t xml:space="preserve"> </w:t>
            </w:r>
          </w:p>
        </w:tc>
        <w:tc>
          <w:tcPr>
            <w:tcW w:w="2030" w:type="dxa"/>
            <w:tcMar>
              <w:top w:w="140" w:type="dxa"/>
              <w:left w:w="140" w:type="dxa"/>
              <w:bottom w:w="140" w:type="dxa"/>
              <w:right w:w="140" w:type="dxa"/>
            </w:tcMar>
          </w:tcPr>
          <w:p w:rsidR="00A40CD7" w:rsidRDefault="00521883">
            <w:pPr>
              <w:pStyle w:val="normal0"/>
            </w:pPr>
            <w:r>
              <w:rPr>
                <w:b/>
                <w:sz w:val="18"/>
              </w:rPr>
              <w:t>Not Proficient</w:t>
            </w:r>
          </w:p>
        </w:tc>
        <w:tc>
          <w:tcPr>
            <w:tcW w:w="2465" w:type="dxa"/>
            <w:tcMar>
              <w:top w:w="140" w:type="dxa"/>
              <w:left w:w="140" w:type="dxa"/>
              <w:bottom w:w="140" w:type="dxa"/>
              <w:right w:w="140" w:type="dxa"/>
            </w:tcMar>
          </w:tcPr>
          <w:p w:rsidR="00A40CD7" w:rsidRDefault="00521883">
            <w:pPr>
              <w:pStyle w:val="normal0"/>
              <w:jc w:val="center"/>
            </w:pPr>
            <w:r>
              <w:rPr>
                <w:b/>
                <w:sz w:val="18"/>
              </w:rPr>
              <w:t>Proficient</w:t>
            </w:r>
          </w:p>
        </w:tc>
        <w:tc>
          <w:tcPr>
            <w:tcW w:w="2840" w:type="dxa"/>
            <w:tcMar>
              <w:top w:w="140" w:type="dxa"/>
              <w:left w:w="140" w:type="dxa"/>
              <w:bottom w:w="140" w:type="dxa"/>
              <w:right w:w="140" w:type="dxa"/>
            </w:tcMar>
          </w:tcPr>
          <w:p w:rsidR="00A40CD7" w:rsidRDefault="00521883">
            <w:pPr>
              <w:pStyle w:val="normal0"/>
              <w:jc w:val="center"/>
            </w:pPr>
            <w:r>
              <w:rPr>
                <w:b/>
                <w:sz w:val="18"/>
              </w:rPr>
              <w:t>Exceeds Proficien</w:t>
            </w:r>
            <w:r>
              <w:rPr>
                <w:b/>
                <w:sz w:val="18"/>
              </w:rPr>
              <w:t>cy</w:t>
            </w:r>
          </w:p>
        </w:tc>
      </w:tr>
      <w:tr w:rsidR="00A40CD7">
        <w:tblPrEx>
          <w:tblCellMar>
            <w:top w:w="0" w:type="dxa"/>
            <w:bottom w:w="0" w:type="dxa"/>
          </w:tblCellMar>
        </w:tblPrEx>
        <w:tc>
          <w:tcPr>
            <w:tcW w:w="1625" w:type="dxa"/>
            <w:tcMar>
              <w:top w:w="140" w:type="dxa"/>
              <w:left w:w="140" w:type="dxa"/>
              <w:bottom w:w="140" w:type="dxa"/>
              <w:right w:w="140" w:type="dxa"/>
            </w:tcMar>
          </w:tcPr>
          <w:p w:rsidR="00A40CD7" w:rsidRDefault="00521883">
            <w:pPr>
              <w:pStyle w:val="normal0"/>
            </w:pPr>
            <w:r>
              <w:rPr>
                <w:b/>
                <w:sz w:val="18"/>
              </w:rPr>
              <w:t>Data Collection &amp; Analysis:</w:t>
            </w:r>
          </w:p>
        </w:tc>
        <w:tc>
          <w:tcPr>
            <w:tcW w:w="2030" w:type="dxa"/>
            <w:tcMar>
              <w:top w:w="140" w:type="dxa"/>
              <w:left w:w="140" w:type="dxa"/>
              <w:bottom w:w="140" w:type="dxa"/>
              <w:right w:w="140" w:type="dxa"/>
            </w:tcMar>
          </w:tcPr>
          <w:p w:rsidR="00A40CD7" w:rsidRDefault="00521883">
            <w:pPr>
              <w:pStyle w:val="normal0"/>
            </w:pPr>
            <w:r>
              <w:rPr>
                <w:sz w:val="18"/>
              </w:rPr>
              <w:t xml:space="preserve">Missing some elements of proficient  </w:t>
            </w:r>
            <w:proofErr w:type="gramStart"/>
            <w:r>
              <w:rPr>
                <w:sz w:val="18"/>
              </w:rPr>
              <w:t>-  please</w:t>
            </w:r>
            <w:proofErr w:type="gramEnd"/>
            <w:r>
              <w:rPr>
                <w:sz w:val="18"/>
              </w:rPr>
              <w:t xml:space="preserve"> correct and turn back in within one class period.</w:t>
            </w:r>
          </w:p>
        </w:tc>
        <w:tc>
          <w:tcPr>
            <w:tcW w:w="2465" w:type="dxa"/>
            <w:tcMar>
              <w:top w:w="140" w:type="dxa"/>
              <w:left w:w="140" w:type="dxa"/>
              <w:bottom w:w="140" w:type="dxa"/>
              <w:right w:w="140" w:type="dxa"/>
            </w:tcMar>
          </w:tcPr>
          <w:p w:rsidR="00A40CD7" w:rsidRDefault="00521883">
            <w:pPr>
              <w:pStyle w:val="normal0"/>
            </w:pPr>
            <w:r>
              <w:rPr>
                <w:sz w:val="18"/>
              </w:rPr>
              <w:t>Includes most of the following</w:t>
            </w:r>
          </w:p>
          <w:p w:rsidR="00A40CD7" w:rsidRDefault="00521883">
            <w:pPr>
              <w:pStyle w:val="normal0"/>
            </w:pPr>
            <w:r>
              <w:rPr>
                <w:i/>
                <w:sz w:val="18"/>
              </w:rPr>
              <w:t>Data Analysis and Conclusion:</w:t>
            </w:r>
          </w:p>
          <w:p w:rsidR="00A40CD7" w:rsidRDefault="00521883">
            <w:pPr>
              <w:pStyle w:val="normal0"/>
              <w:numPr>
                <w:ilvl w:val="0"/>
                <w:numId w:val="6"/>
              </w:numPr>
              <w:ind w:hanging="359"/>
            </w:pPr>
            <w:r>
              <w:rPr>
                <w:sz w:val="18"/>
              </w:rPr>
              <w:t>Type of graph and/or table is appropriate for data</w:t>
            </w:r>
          </w:p>
          <w:p w:rsidR="00A40CD7" w:rsidRDefault="00521883">
            <w:pPr>
              <w:pStyle w:val="normal0"/>
              <w:numPr>
                <w:ilvl w:val="0"/>
                <w:numId w:val="6"/>
              </w:numPr>
              <w:ind w:hanging="359"/>
            </w:pPr>
            <w:r>
              <w:rPr>
                <w:sz w:val="18"/>
              </w:rPr>
              <w:t>Labeling of graph or table is correct (axis, units, and title)</w:t>
            </w:r>
          </w:p>
          <w:p w:rsidR="00A40CD7" w:rsidRDefault="00521883">
            <w:pPr>
              <w:pStyle w:val="normal0"/>
              <w:numPr>
                <w:ilvl w:val="0"/>
                <w:numId w:val="6"/>
              </w:numPr>
              <w:ind w:hanging="359"/>
            </w:pPr>
            <w:r>
              <w:rPr>
                <w:sz w:val="18"/>
              </w:rPr>
              <w:t>Conclusion addresses original question or hypothesis using data</w:t>
            </w:r>
          </w:p>
        </w:tc>
        <w:tc>
          <w:tcPr>
            <w:tcW w:w="2840" w:type="dxa"/>
            <w:tcMar>
              <w:top w:w="140" w:type="dxa"/>
              <w:left w:w="140" w:type="dxa"/>
              <w:bottom w:w="140" w:type="dxa"/>
              <w:right w:w="140" w:type="dxa"/>
            </w:tcMar>
          </w:tcPr>
          <w:p w:rsidR="00A40CD7" w:rsidRDefault="00521883">
            <w:pPr>
              <w:pStyle w:val="normal0"/>
            </w:pPr>
            <w:r>
              <w:rPr>
                <w:sz w:val="18"/>
              </w:rPr>
              <w:t>Includes most of the following</w:t>
            </w:r>
          </w:p>
          <w:p w:rsidR="00A40CD7" w:rsidRDefault="00521883">
            <w:pPr>
              <w:pStyle w:val="normal0"/>
            </w:pPr>
            <w:r>
              <w:rPr>
                <w:i/>
                <w:sz w:val="18"/>
              </w:rPr>
              <w:t>Data Analysis and Conclusion:</w:t>
            </w:r>
          </w:p>
          <w:p w:rsidR="00A40CD7" w:rsidRDefault="00521883">
            <w:pPr>
              <w:pStyle w:val="normal0"/>
              <w:numPr>
                <w:ilvl w:val="0"/>
                <w:numId w:val="4"/>
              </w:numPr>
              <w:ind w:hanging="359"/>
            </w:pPr>
            <w:r>
              <w:rPr>
                <w:sz w:val="18"/>
              </w:rPr>
              <w:t>Calculations are used when appropriate (mode, average, error)</w:t>
            </w:r>
          </w:p>
          <w:p w:rsidR="00A40CD7" w:rsidRDefault="00521883">
            <w:pPr>
              <w:pStyle w:val="normal0"/>
              <w:numPr>
                <w:ilvl w:val="0"/>
                <w:numId w:val="4"/>
              </w:numPr>
              <w:ind w:hanging="359"/>
            </w:pPr>
            <w:r>
              <w:rPr>
                <w:sz w:val="18"/>
              </w:rPr>
              <w:t>Conclu</w:t>
            </w:r>
            <w:r>
              <w:rPr>
                <w:sz w:val="18"/>
              </w:rPr>
              <w:t>sion discusses limitations and errors (individual and procedural) and suggestions are made to improve and correct lab</w:t>
            </w:r>
          </w:p>
          <w:p w:rsidR="00A40CD7" w:rsidRDefault="00521883">
            <w:pPr>
              <w:pStyle w:val="normal0"/>
              <w:numPr>
                <w:ilvl w:val="0"/>
                <w:numId w:val="4"/>
              </w:numPr>
              <w:ind w:hanging="359"/>
            </w:pPr>
            <w:r>
              <w:rPr>
                <w:sz w:val="18"/>
              </w:rPr>
              <w:t>Applies data and conclusions to other class content or real life examples by using additional research</w:t>
            </w:r>
          </w:p>
        </w:tc>
      </w:tr>
      <w:tr w:rsidR="00A40CD7">
        <w:tblPrEx>
          <w:tblCellMar>
            <w:top w:w="0" w:type="dxa"/>
            <w:bottom w:w="0" w:type="dxa"/>
          </w:tblCellMar>
        </w:tblPrEx>
        <w:tc>
          <w:tcPr>
            <w:tcW w:w="1625" w:type="dxa"/>
            <w:tcMar>
              <w:top w:w="140" w:type="dxa"/>
              <w:left w:w="140" w:type="dxa"/>
              <w:bottom w:w="140" w:type="dxa"/>
              <w:right w:w="140" w:type="dxa"/>
            </w:tcMar>
          </w:tcPr>
          <w:p w:rsidR="00A40CD7" w:rsidRDefault="00521883">
            <w:pPr>
              <w:pStyle w:val="normal0"/>
            </w:pPr>
            <w:r>
              <w:rPr>
                <w:b/>
                <w:sz w:val="18"/>
              </w:rPr>
              <w:t>Teamwork:</w:t>
            </w:r>
          </w:p>
        </w:tc>
        <w:tc>
          <w:tcPr>
            <w:tcW w:w="2030" w:type="dxa"/>
            <w:tcMar>
              <w:top w:w="140" w:type="dxa"/>
              <w:left w:w="140" w:type="dxa"/>
              <w:bottom w:w="140" w:type="dxa"/>
              <w:right w:w="140" w:type="dxa"/>
            </w:tcMar>
          </w:tcPr>
          <w:p w:rsidR="00A40CD7" w:rsidRDefault="00521883">
            <w:pPr>
              <w:pStyle w:val="normal0"/>
            </w:pPr>
            <w:r>
              <w:rPr>
                <w:sz w:val="18"/>
              </w:rPr>
              <w:t xml:space="preserve">Missing elements listed </w:t>
            </w:r>
            <w:r>
              <w:rPr>
                <w:sz w:val="18"/>
              </w:rPr>
              <w:t>in proficient.</w:t>
            </w:r>
          </w:p>
        </w:tc>
        <w:tc>
          <w:tcPr>
            <w:tcW w:w="2465" w:type="dxa"/>
            <w:tcMar>
              <w:top w:w="140" w:type="dxa"/>
              <w:left w:w="140" w:type="dxa"/>
              <w:bottom w:w="140" w:type="dxa"/>
              <w:right w:w="140" w:type="dxa"/>
            </w:tcMar>
          </w:tcPr>
          <w:p w:rsidR="00A40CD7" w:rsidRDefault="00521883">
            <w:pPr>
              <w:pStyle w:val="normal0"/>
            </w:pPr>
            <w:r>
              <w:rPr>
                <w:sz w:val="18"/>
              </w:rPr>
              <w:t>Includes most of the following:</w:t>
            </w:r>
          </w:p>
          <w:p w:rsidR="00A40CD7" w:rsidRDefault="00521883">
            <w:pPr>
              <w:pStyle w:val="normal0"/>
              <w:numPr>
                <w:ilvl w:val="0"/>
                <w:numId w:val="8"/>
              </w:numPr>
              <w:ind w:hanging="359"/>
            </w:pPr>
            <w:r>
              <w:rPr>
                <w:sz w:val="18"/>
              </w:rPr>
              <w:t>Works with group members by remaining positive</w:t>
            </w:r>
          </w:p>
          <w:p w:rsidR="00A40CD7" w:rsidRDefault="00521883">
            <w:pPr>
              <w:pStyle w:val="normal0"/>
              <w:numPr>
                <w:ilvl w:val="0"/>
                <w:numId w:val="8"/>
              </w:numPr>
              <w:ind w:hanging="359"/>
            </w:pPr>
            <w:r>
              <w:rPr>
                <w:sz w:val="18"/>
              </w:rPr>
              <w:lastRenderedPageBreak/>
              <w:t>Does not distract others</w:t>
            </w:r>
          </w:p>
          <w:p w:rsidR="00A40CD7" w:rsidRDefault="00521883">
            <w:pPr>
              <w:pStyle w:val="normal0"/>
              <w:numPr>
                <w:ilvl w:val="0"/>
                <w:numId w:val="8"/>
              </w:numPr>
              <w:ind w:hanging="359"/>
            </w:pPr>
            <w:r>
              <w:rPr>
                <w:sz w:val="18"/>
              </w:rPr>
              <w:t>Positively contributes to the group’s lab completion</w:t>
            </w:r>
          </w:p>
          <w:p w:rsidR="00A40CD7" w:rsidRDefault="00A40CD7">
            <w:pPr>
              <w:pStyle w:val="normal0"/>
            </w:pPr>
          </w:p>
          <w:p w:rsidR="00A40CD7" w:rsidRDefault="00A40CD7">
            <w:pPr>
              <w:pStyle w:val="normal0"/>
            </w:pPr>
          </w:p>
        </w:tc>
        <w:tc>
          <w:tcPr>
            <w:tcW w:w="2840" w:type="dxa"/>
            <w:tcMar>
              <w:top w:w="140" w:type="dxa"/>
              <w:left w:w="140" w:type="dxa"/>
              <w:bottom w:w="140" w:type="dxa"/>
              <w:right w:w="140" w:type="dxa"/>
            </w:tcMar>
          </w:tcPr>
          <w:p w:rsidR="00A40CD7" w:rsidRDefault="00521883">
            <w:pPr>
              <w:pStyle w:val="normal0"/>
            </w:pPr>
            <w:r>
              <w:rPr>
                <w:sz w:val="18"/>
              </w:rPr>
              <w:lastRenderedPageBreak/>
              <w:t>Includes most of the following:</w:t>
            </w:r>
          </w:p>
          <w:p w:rsidR="00A40CD7" w:rsidRDefault="00521883">
            <w:pPr>
              <w:pStyle w:val="normal0"/>
              <w:numPr>
                <w:ilvl w:val="0"/>
                <w:numId w:val="3"/>
              </w:numPr>
              <w:ind w:hanging="359"/>
            </w:pPr>
            <w:r>
              <w:rPr>
                <w:sz w:val="18"/>
              </w:rPr>
              <w:t>Student assists other group members as necessary</w:t>
            </w:r>
          </w:p>
        </w:tc>
      </w:tr>
      <w:tr w:rsidR="00A40CD7">
        <w:tblPrEx>
          <w:tblCellMar>
            <w:top w:w="0" w:type="dxa"/>
            <w:bottom w:w="0" w:type="dxa"/>
          </w:tblCellMar>
        </w:tblPrEx>
        <w:tc>
          <w:tcPr>
            <w:tcW w:w="1625" w:type="dxa"/>
            <w:tcMar>
              <w:top w:w="140" w:type="dxa"/>
              <w:left w:w="140" w:type="dxa"/>
              <w:bottom w:w="140" w:type="dxa"/>
              <w:right w:w="140" w:type="dxa"/>
            </w:tcMar>
          </w:tcPr>
          <w:p w:rsidR="00A40CD7" w:rsidRDefault="00521883">
            <w:pPr>
              <w:pStyle w:val="normal0"/>
            </w:pPr>
            <w:r>
              <w:rPr>
                <w:b/>
                <w:sz w:val="18"/>
              </w:rPr>
              <w:lastRenderedPageBreak/>
              <w:t>Communication</w:t>
            </w:r>
            <w:r>
              <w:rPr>
                <w:sz w:val="18"/>
              </w:rPr>
              <w:t>:</w:t>
            </w:r>
          </w:p>
        </w:tc>
        <w:tc>
          <w:tcPr>
            <w:tcW w:w="2030" w:type="dxa"/>
            <w:tcMar>
              <w:top w:w="140" w:type="dxa"/>
              <w:left w:w="140" w:type="dxa"/>
              <w:bottom w:w="140" w:type="dxa"/>
              <w:right w:w="140" w:type="dxa"/>
            </w:tcMar>
          </w:tcPr>
          <w:p w:rsidR="00A40CD7" w:rsidRDefault="00521883">
            <w:pPr>
              <w:pStyle w:val="normal0"/>
            </w:pPr>
            <w:r>
              <w:rPr>
                <w:sz w:val="18"/>
              </w:rPr>
              <w:t>Missing elements listed in proficient.</w:t>
            </w:r>
          </w:p>
        </w:tc>
        <w:tc>
          <w:tcPr>
            <w:tcW w:w="2465" w:type="dxa"/>
            <w:tcMar>
              <w:top w:w="140" w:type="dxa"/>
              <w:left w:w="140" w:type="dxa"/>
              <w:bottom w:w="140" w:type="dxa"/>
              <w:right w:w="140" w:type="dxa"/>
            </w:tcMar>
          </w:tcPr>
          <w:p w:rsidR="00A40CD7" w:rsidRDefault="00521883">
            <w:pPr>
              <w:pStyle w:val="normal0"/>
            </w:pPr>
            <w:r>
              <w:rPr>
                <w:sz w:val="18"/>
              </w:rPr>
              <w:t>Includes most of the following:</w:t>
            </w:r>
          </w:p>
          <w:p w:rsidR="00A40CD7" w:rsidRDefault="00521883">
            <w:pPr>
              <w:pStyle w:val="normal0"/>
              <w:numPr>
                <w:ilvl w:val="0"/>
                <w:numId w:val="5"/>
              </w:numPr>
              <w:ind w:hanging="359"/>
            </w:pPr>
            <w:r>
              <w:rPr>
                <w:sz w:val="18"/>
              </w:rPr>
              <w:t>Answers fully address question</w:t>
            </w:r>
          </w:p>
          <w:p w:rsidR="00A40CD7" w:rsidRDefault="00521883">
            <w:pPr>
              <w:pStyle w:val="normal0"/>
              <w:numPr>
                <w:ilvl w:val="0"/>
                <w:numId w:val="5"/>
              </w:numPr>
              <w:ind w:hanging="359"/>
            </w:pPr>
            <w:r>
              <w:rPr>
                <w:sz w:val="18"/>
              </w:rPr>
              <w:t>Limited grammatical errors and conventions</w:t>
            </w:r>
          </w:p>
          <w:p w:rsidR="00A40CD7" w:rsidRDefault="00521883">
            <w:pPr>
              <w:pStyle w:val="normal0"/>
              <w:numPr>
                <w:ilvl w:val="0"/>
                <w:numId w:val="5"/>
              </w:numPr>
              <w:ind w:hanging="359"/>
            </w:pPr>
            <w:r>
              <w:rPr>
                <w:sz w:val="18"/>
              </w:rPr>
              <w:t>Uses scientific language (avoid the use of pronouns like I, you, me, we, our, etc.) and is concise but detailed</w:t>
            </w:r>
          </w:p>
        </w:tc>
        <w:tc>
          <w:tcPr>
            <w:tcW w:w="2840" w:type="dxa"/>
            <w:tcMar>
              <w:top w:w="140" w:type="dxa"/>
              <w:left w:w="140" w:type="dxa"/>
              <w:bottom w:w="140" w:type="dxa"/>
              <w:right w:w="140" w:type="dxa"/>
            </w:tcMar>
          </w:tcPr>
          <w:p w:rsidR="00A40CD7" w:rsidRDefault="00521883">
            <w:pPr>
              <w:pStyle w:val="normal0"/>
            </w:pPr>
            <w:r>
              <w:rPr>
                <w:sz w:val="18"/>
              </w:rPr>
              <w:t>Includes most of the following:</w:t>
            </w:r>
          </w:p>
          <w:p w:rsidR="00A40CD7" w:rsidRDefault="00521883">
            <w:pPr>
              <w:pStyle w:val="normal0"/>
              <w:numPr>
                <w:ilvl w:val="0"/>
                <w:numId w:val="7"/>
              </w:numPr>
              <w:ind w:hanging="359"/>
            </w:pPr>
            <w:r>
              <w:rPr>
                <w:sz w:val="18"/>
              </w:rPr>
              <w:t>Discussion fully connects findings or implications to class concepts or real world events.</w:t>
            </w:r>
          </w:p>
          <w:p w:rsidR="00A40CD7" w:rsidRDefault="00521883">
            <w:pPr>
              <w:pStyle w:val="normal0"/>
              <w:numPr>
                <w:ilvl w:val="0"/>
                <w:numId w:val="7"/>
              </w:numPr>
              <w:ind w:hanging="359"/>
            </w:pPr>
            <w:r>
              <w:rPr>
                <w:sz w:val="18"/>
              </w:rPr>
              <w:t>Appropriate scientific vocabulary used extensively and accurately</w:t>
            </w:r>
          </w:p>
        </w:tc>
      </w:tr>
    </w:tbl>
    <w:p w:rsidR="00A40CD7" w:rsidRDefault="00521883">
      <w:pPr>
        <w:pStyle w:val="normal0"/>
      </w:pPr>
      <w:r>
        <w:rPr>
          <w:b/>
          <w:sz w:val="28"/>
        </w:rPr>
        <w:t xml:space="preserve"> </w:t>
      </w:r>
    </w:p>
    <w:p w:rsidR="00A40CD7" w:rsidRDefault="00521883">
      <w:pPr>
        <w:pStyle w:val="normal0"/>
      </w:pPr>
      <w:r>
        <w:rPr>
          <w:b/>
        </w:rPr>
        <w:t xml:space="preserve"> </w:t>
      </w:r>
    </w:p>
    <w:p w:rsidR="00A40CD7" w:rsidRDefault="00521883">
      <w:pPr>
        <w:pStyle w:val="normal0"/>
      </w:pPr>
      <w:r>
        <w:rPr>
          <w:b/>
          <w:sz w:val="28"/>
        </w:rPr>
        <w:t>Directions:</w:t>
      </w:r>
    </w:p>
    <w:p w:rsidR="00A40CD7" w:rsidRDefault="00A40CD7">
      <w:pPr>
        <w:pStyle w:val="normal0"/>
      </w:pPr>
    </w:p>
    <w:p w:rsidR="00A40CD7" w:rsidRDefault="00521883">
      <w:pPr>
        <w:pStyle w:val="normal0"/>
        <w:numPr>
          <w:ilvl w:val="0"/>
          <w:numId w:val="2"/>
        </w:numPr>
        <w:ind w:hanging="359"/>
      </w:pPr>
      <w:r>
        <w:rPr>
          <w:sz w:val="24"/>
        </w:rPr>
        <w:t>Partner with one other student.</w:t>
      </w:r>
    </w:p>
    <w:p w:rsidR="00A40CD7" w:rsidRDefault="00A40CD7">
      <w:pPr>
        <w:pStyle w:val="normal0"/>
      </w:pPr>
    </w:p>
    <w:p w:rsidR="00A40CD7" w:rsidRDefault="00521883">
      <w:pPr>
        <w:pStyle w:val="normal0"/>
      </w:pPr>
      <w:r>
        <w:rPr>
          <w:i/>
          <w:sz w:val="24"/>
        </w:rPr>
        <w:t>To simulate natural selection, we will use a computer program called EvoDots.  In this program, a population of “Dots,” all the same specie</w:t>
      </w:r>
      <w:r>
        <w:rPr>
          <w:i/>
          <w:sz w:val="24"/>
        </w:rPr>
        <w:t>s has variation by color and movement speeds.  We will measure the effect of natural selection on this population.</w:t>
      </w:r>
    </w:p>
    <w:p w:rsidR="00A40CD7" w:rsidRDefault="00A40CD7">
      <w:pPr>
        <w:pStyle w:val="normal0"/>
      </w:pPr>
    </w:p>
    <w:p w:rsidR="00A40CD7" w:rsidRDefault="00521883">
      <w:pPr>
        <w:pStyle w:val="normal0"/>
        <w:numPr>
          <w:ilvl w:val="0"/>
          <w:numId w:val="2"/>
        </w:numPr>
        <w:ind w:hanging="359"/>
      </w:pPr>
      <w:r>
        <w:rPr>
          <w:sz w:val="24"/>
        </w:rPr>
        <w:t>Click on the magnify glass in the top right hand corner of the Mac and search for “Evodots.”  Click on the icon.  If it doesn’t open automatically, check the menu bar for a blue, yellow, and red icon that says “EA.”</w:t>
      </w:r>
    </w:p>
    <w:p w:rsidR="00A40CD7" w:rsidRDefault="00A40CD7">
      <w:pPr>
        <w:pStyle w:val="normal0"/>
      </w:pPr>
    </w:p>
    <w:p w:rsidR="00A40CD7" w:rsidRDefault="00521883">
      <w:pPr>
        <w:pStyle w:val="normal0"/>
        <w:numPr>
          <w:ilvl w:val="0"/>
          <w:numId w:val="2"/>
        </w:numPr>
        <w:ind w:hanging="359"/>
      </w:pPr>
      <w:r>
        <w:rPr>
          <w:sz w:val="24"/>
        </w:rPr>
        <w:t>Click the button that says “new populat</w:t>
      </w:r>
      <w:r>
        <w:rPr>
          <w:sz w:val="24"/>
        </w:rPr>
        <w:t>ion.” Click the small “down arrow” on the right side of the program.  This will expand the window to show a chart.  G is the generation</w:t>
      </w:r>
      <w:proofErr w:type="gramStart"/>
      <w:r>
        <w:rPr>
          <w:sz w:val="24"/>
        </w:rPr>
        <w:t>;</w:t>
      </w:r>
      <w:proofErr w:type="gramEnd"/>
      <w:r>
        <w:rPr>
          <w:sz w:val="24"/>
        </w:rPr>
        <w:t xml:space="preserve"> 1=black, 2=purple, 3=blue, 4=green, 5=yellow, 6=orange, 7=red.</w:t>
      </w:r>
    </w:p>
    <w:p w:rsidR="00A40CD7" w:rsidRDefault="00A40CD7">
      <w:pPr>
        <w:pStyle w:val="normal0"/>
      </w:pPr>
    </w:p>
    <w:p w:rsidR="00A40CD7" w:rsidRDefault="00521883">
      <w:pPr>
        <w:pStyle w:val="normal0"/>
        <w:numPr>
          <w:ilvl w:val="0"/>
          <w:numId w:val="2"/>
        </w:numPr>
        <w:ind w:hanging="359"/>
      </w:pPr>
      <w:r>
        <w:rPr>
          <w:sz w:val="24"/>
        </w:rPr>
        <w:t>Record how many of each type of the dot species are pre</w:t>
      </w:r>
      <w:r>
        <w:rPr>
          <w:sz w:val="24"/>
        </w:rPr>
        <w:t>sent in Table 1.</w:t>
      </w:r>
    </w:p>
    <w:p w:rsidR="00A40CD7" w:rsidRDefault="00A40CD7">
      <w:pPr>
        <w:pStyle w:val="normal0"/>
      </w:pPr>
    </w:p>
    <w:p w:rsidR="00A40CD7" w:rsidRDefault="00521883">
      <w:pPr>
        <w:pStyle w:val="normal0"/>
        <w:numPr>
          <w:ilvl w:val="0"/>
          <w:numId w:val="2"/>
        </w:numPr>
        <w:ind w:hanging="359"/>
      </w:pPr>
      <w:r>
        <w:rPr>
          <w:sz w:val="24"/>
        </w:rPr>
        <w:lastRenderedPageBreak/>
        <w:t xml:space="preserve">Click “run” and, using your mouse, eat as many </w:t>
      </w:r>
      <w:proofErr w:type="gramStart"/>
      <w:r>
        <w:rPr>
          <w:sz w:val="24"/>
        </w:rPr>
        <w:t>organism</w:t>
      </w:r>
      <w:proofErr w:type="gramEnd"/>
      <w:r>
        <w:rPr>
          <w:sz w:val="24"/>
        </w:rPr>
        <w:t xml:space="preserve"> (dots) as you can in </w:t>
      </w:r>
      <w:r>
        <w:rPr>
          <w:b/>
          <w:sz w:val="24"/>
        </w:rPr>
        <w:t xml:space="preserve">15 seconds </w:t>
      </w:r>
      <w:r>
        <w:rPr>
          <w:sz w:val="24"/>
        </w:rPr>
        <w:t xml:space="preserve">by clicking on them with the mouse.  </w:t>
      </w:r>
      <w:r>
        <w:rPr>
          <w:b/>
          <w:sz w:val="24"/>
        </w:rPr>
        <w:t>Have your partner time you.  Click stop after 15 seconds.</w:t>
      </w:r>
    </w:p>
    <w:p w:rsidR="00A40CD7" w:rsidRDefault="00A40CD7">
      <w:pPr>
        <w:pStyle w:val="normal0"/>
      </w:pPr>
    </w:p>
    <w:p w:rsidR="00A40CD7" w:rsidRDefault="00521883">
      <w:pPr>
        <w:pStyle w:val="normal0"/>
        <w:numPr>
          <w:ilvl w:val="0"/>
          <w:numId w:val="2"/>
        </w:numPr>
        <w:ind w:hanging="359"/>
      </w:pPr>
      <w:r>
        <w:rPr>
          <w:sz w:val="24"/>
        </w:rPr>
        <w:t>Record the number of remaining organisms after the fir</w:t>
      </w:r>
      <w:r>
        <w:rPr>
          <w:sz w:val="24"/>
        </w:rPr>
        <w:t>st generation from the program in Table 1 on your edublogs post.</w:t>
      </w:r>
    </w:p>
    <w:p w:rsidR="00A40CD7" w:rsidRDefault="00A40CD7">
      <w:pPr>
        <w:pStyle w:val="normal0"/>
      </w:pPr>
    </w:p>
    <w:p w:rsidR="00A40CD7" w:rsidRDefault="00521883">
      <w:pPr>
        <w:pStyle w:val="normal0"/>
        <w:numPr>
          <w:ilvl w:val="0"/>
          <w:numId w:val="2"/>
        </w:numPr>
        <w:ind w:hanging="359"/>
      </w:pPr>
      <w:r>
        <w:rPr>
          <w:sz w:val="24"/>
        </w:rPr>
        <w:t xml:space="preserve">Have the surviving organisms </w:t>
      </w:r>
      <w:r>
        <w:rPr>
          <w:b/>
          <w:sz w:val="24"/>
        </w:rPr>
        <w:t>reproduce by clicking “reproduce</w:t>
      </w:r>
      <w:r>
        <w:rPr>
          <w:sz w:val="24"/>
        </w:rPr>
        <w:t xml:space="preserve">.” </w:t>
      </w:r>
    </w:p>
    <w:p w:rsidR="00A40CD7" w:rsidRDefault="00A40CD7">
      <w:pPr>
        <w:pStyle w:val="normal0"/>
      </w:pPr>
    </w:p>
    <w:p w:rsidR="00A40CD7" w:rsidRDefault="00521883">
      <w:pPr>
        <w:pStyle w:val="normal0"/>
        <w:numPr>
          <w:ilvl w:val="0"/>
          <w:numId w:val="2"/>
        </w:numPr>
        <w:ind w:hanging="359"/>
      </w:pPr>
      <w:r>
        <w:rPr>
          <w:b/>
          <w:sz w:val="24"/>
        </w:rPr>
        <w:t xml:space="preserve">Record the number of each color organisms in Table 1 for Generation 1.  </w:t>
      </w:r>
      <w:r>
        <w:rPr>
          <w:sz w:val="24"/>
        </w:rPr>
        <w:t xml:space="preserve">This is the </w:t>
      </w:r>
      <w:r>
        <w:rPr>
          <w:b/>
          <w:sz w:val="24"/>
        </w:rPr>
        <w:t>starting number of individuals</w:t>
      </w:r>
      <w:r>
        <w:rPr>
          <w:sz w:val="24"/>
        </w:rPr>
        <w:t xml:space="preserve"> for each </w:t>
      </w:r>
      <w:r>
        <w:rPr>
          <w:sz w:val="24"/>
        </w:rPr>
        <w:t xml:space="preserve">color for Generation 1.  </w:t>
      </w:r>
      <w:r>
        <w:rPr>
          <w:b/>
          <w:sz w:val="24"/>
        </w:rPr>
        <w:t>The program will have two 0’s, two 1’s, etc.  You want to use the second row as this represent after you have “eaten” or preyed on the organisms.</w:t>
      </w:r>
    </w:p>
    <w:p w:rsidR="00A40CD7" w:rsidRDefault="00A40CD7">
      <w:pPr>
        <w:pStyle w:val="normal0"/>
      </w:pPr>
    </w:p>
    <w:p w:rsidR="00A40CD7" w:rsidRDefault="00521883">
      <w:pPr>
        <w:pStyle w:val="normal0"/>
        <w:numPr>
          <w:ilvl w:val="0"/>
          <w:numId w:val="2"/>
        </w:numPr>
        <w:ind w:hanging="359"/>
      </w:pPr>
      <w:r>
        <w:rPr>
          <w:sz w:val="24"/>
        </w:rPr>
        <w:t>Repeat steps 5-9 for a total of 3 generations and record your information in Data Ta</w:t>
      </w:r>
      <w:r>
        <w:rPr>
          <w:sz w:val="24"/>
        </w:rPr>
        <w:t>ble 1.</w:t>
      </w:r>
    </w:p>
    <w:p w:rsidR="00A40CD7" w:rsidRDefault="00A40CD7">
      <w:pPr>
        <w:pStyle w:val="normal0"/>
      </w:pPr>
    </w:p>
    <w:p w:rsidR="00A40CD7" w:rsidRDefault="00521883">
      <w:pPr>
        <w:pStyle w:val="normal0"/>
        <w:numPr>
          <w:ilvl w:val="0"/>
          <w:numId w:val="2"/>
        </w:numPr>
        <w:ind w:hanging="359"/>
      </w:pPr>
      <w:r>
        <w:rPr>
          <w:sz w:val="24"/>
        </w:rPr>
        <w:t>Trade with your partner and time for them.</w:t>
      </w:r>
    </w:p>
    <w:p w:rsidR="00A40CD7" w:rsidRDefault="00A40CD7">
      <w:pPr>
        <w:pStyle w:val="normal0"/>
      </w:pPr>
    </w:p>
    <w:p w:rsidR="00A40CD7" w:rsidRDefault="00521883">
      <w:pPr>
        <w:pStyle w:val="normal0"/>
        <w:numPr>
          <w:ilvl w:val="0"/>
          <w:numId w:val="2"/>
        </w:numPr>
        <w:ind w:hanging="359"/>
      </w:pPr>
      <w:r>
        <w:rPr>
          <w:sz w:val="24"/>
        </w:rPr>
        <w:t>Answer analysis questions and create graphs</w:t>
      </w:r>
    </w:p>
    <w:p w:rsidR="00A40CD7" w:rsidRDefault="00A40CD7">
      <w:pPr>
        <w:pStyle w:val="normal0"/>
      </w:pPr>
    </w:p>
    <w:p w:rsidR="00A40CD7" w:rsidRDefault="00521883">
      <w:pPr>
        <w:pStyle w:val="normal0"/>
        <w:numPr>
          <w:ilvl w:val="0"/>
          <w:numId w:val="2"/>
        </w:numPr>
        <w:ind w:hanging="359"/>
      </w:pPr>
      <w:r>
        <w:rPr>
          <w:b/>
          <w:i/>
          <w:highlight w:val="white"/>
        </w:rPr>
        <w:t>TURN-IN:</w:t>
      </w:r>
    </w:p>
    <w:p w:rsidR="00A40CD7" w:rsidRDefault="00A40CD7">
      <w:pPr>
        <w:pStyle w:val="normal0"/>
      </w:pPr>
    </w:p>
    <w:p w:rsidR="00A40CD7" w:rsidRDefault="00521883">
      <w:pPr>
        <w:pStyle w:val="normal0"/>
        <w:numPr>
          <w:ilvl w:val="0"/>
          <w:numId w:val="1"/>
        </w:numPr>
        <w:ind w:left="1440" w:hanging="359"/>
      </w:pPr>
      <w:r>
        <w:rPr>
          <w:i/>
          <w:highlight w:val="white"/>
        </w:rPr>
        <w:t>Rename your personal assignment in the following way: Class_Last Name_First Name_Assignment Name</w:t>
      </w:r>
    </w:p>
    <w:p w:rsidR="00A40CD7" w:rsidRDefault="00521883">
      <w:pPr>
        <w:pStyle w:val="normal0"/>
        <w:numPr>
          <w:ilvl w:val="0"/>
          <w:numId w:val="1"/>
        </w:numPr>
        <w:ind w:left="1440" w:hanging="359"/>
      </w:pPr>
      <w:r>
        <w:rPr>
          <w:i/>
          <w:highlight w:val="white"/>
        </w:rPr>
        <w:t>Example: 3B_Rott_Dan_Assignment Name</w:t>
      </w:r>
    </w:p>
    <w:p w:rsidR="00A40CD7" w:rsidRDefault="00521883">
      <w:pPr>
        <w:pStyle w:val="normal0"/>
        <w:numPr>
          <w:ilvl w:val="0"/>
          <w:numId w:val="1"/>
        </w:numPr>
        <w:ind w:left="1440" w:hanging="359"/>
      </w:pPr>
      <w:r>
        <w:rPr>
          <w:i/>
          <w:highlight w:val="white"/>
        </w:rPr>
        <w:t>Move or put you</w:t>
      </w:r>
      <w:r>
        <w:rPr>
          <w:i/>
          <w:highlight w:val="white"/>
        </w:rPr>
        <w:t>r personal copy of the Lab into your “Biology Turn in Folder” Google Doc Collection/Folder.</w:t>
      </w:r>
    </w:p>
    <w:p w:rsidR="00A40CD7" w:rsidRDefault="00521883">
      <w:pPr>
        <w:pStyle w:val="normal0"/>
        <w:numPr>
          <w:ilvl w:val="0"/>
          <w:numId w:val="1"/>
        </w:numPr>
        <w:ind w:left="1440" w:hanging="359"/>
      </w:pPr>
      <w:r>
        <w:rPr>
          <w:i/>
          <w:highlight w:val="white"/>
        </w:rPr>
        <w:t>Turn in your assignment to Mr. Rott by using the following turn in</w:t>
      </w:r>
      <w:hyperlink r:id="rId7">
        <w:r>
          <w:rPr>
            <w:i/>
            <w:color w:val="1155CC"/>
            <w:highlight w:val="white"/>
            <w:u w:val="single"/>
          </w:rPr>
          <w:t xml:space="preserve"> link</w:t>
        </w:r>
      </w:hyperlink>
    </w:p>
    <w:p w:rsidR="00A40CD7" w:rsidRDefault="00521883">
      <w:pPr>
        <w:pStyle w:val="normal0"/>
        <w:numPr>
          <w:ilvl w:val="0"/>
          <w:numId w:val="1"/>
        </w:numPr>
        <w:ind w:left="1440" w:hanging="359"/>
      </w:pPr>
      <w:r>
        <w:rPr>
          <w:i/>
          <w:highlight w:val="white"/>
        </w:rPr>
        <w:t>Turn in your assignment to Ms. Brill/Childers by using the following turn in link</w:t>
      </w:r>
    </w:p>
    <w:p w:rsidR="00A40CD7" w:rsidRDefault="00A40CD7">
      <w:pPr>
        <w:pStyle w:val="normal0"/>
      </w:pPr>
    </w:p>
    <w:p w:rsidR="00A40CD7" w:rsidRDefault="00521883">
      <w:pPr>
        <w:pStyle w:val="normal0"/>
        <w:pBdr>
          <w:top w:val="single" w:sz="4" w:space="1" w:color="auto"/>
        </w:pBdr>
      </w:pPr>
      <w:r>
        <w:rPr>
          <w:sz w:val="24"/>
        </w:rPr>
        <w:t xml:space="preserve"> </w:t>
      </w:r>
    </w:p>
    <w:p w:rsidR="00A40CD7" w:rsidRDefault="00521883">
      <w:pPr>
        <w:pStyle w:val="normal0"/>
      </w:pPr>
      <w:r>
        <w:rPr>
          <w:sz w:val="24"/>
        </w:rPr>
        <w:t xml:space="preserve"> </w:t>
      </w:r>
    </w:p>
    <w:p w:rsidR="00A40CD7" w:rsidRDefault="00521883">
      <w:pPr>
        <w:pStyle w:val="normal0"/>
      </w:pPr>
      <w:r>
        <w:rPr>
          <w:b/>
          <w:sz w:val="24"/>
        </w:rPr>
        <w:t>Data Table 1:</w:t>
      </w:r>
    </w:p>
    <w:tbl>
      <w:tblPr>
        <w:tblW w:w="99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70"/>
        <w:gridCol w:w="1200"/>
        <w:gridCol w:w="1260"/>
        <w:gridCol w:w="1230"/>
        <w:gridCol w:w="1230"/>
        <w:gridCol w:w="1185"/>
        <w:gridCol w:w="1500"/>
        <w:gridCol w:w="1140"/>
      </w:tblGrid>
      <w:tr w:rsidR="00A40CD7">
        <w:tblPrEx>
          <w:tblCellMar>
            <w:top w:w="0" w:type="dxa"/>
            <w:bottom w:w="0" w:type="dxa"/>
          </w:tblCellMar>
        </w:tblPrEx>
        <w:tc>
          <w:tcPr>
            <w:tcW w:w="1170" w:type="dxa"/>
            <w:tcMar>
              <w:top w:w="100" w:type="dxa"/>
              <w:left w:w="100" w:type="dxa"/>
              <w:bottom w:w="100" w:type="dxa"/>
              <w:right w:w="100" w:type="dxa"/>
            </w:tcMar>
          </w:tcPr>
          <w:p w:rsidR="00A40CD7" w:rsidRDefault="00521883">
            <w:pPr>
              <w:pStyle w:val="normal0"/>
            </w:pPr>
            <w:r>
              <w:rPr>
                <w:b/>
                <w:sz w:val="18"/>
              </w:rPr>
              <w:t>Generation</w:t>
            </w:r>
          </w:p>
        </w:tc>
        <w:tc>
          <w:tcPr>
            <w:tcW w:w="1200" w:type="dxa"/>
            <w:tcMar>
              <w:top w:w="100" w:type="dxa"/>
              <w:left w:w="100" w:type="dxa"/>
              <w:bottom w:w="100" w:type="dxa"/>
              <w:right w:w="100" w:type="dxa"/>
            </w:tcMar>
          </w:tcPr>
          <w:p w:rsidR="00A40CD7" w:rsidRDefault="00521883">
            <w:pPr>
              <w:pStyle w:val="normal0"/>
            </w:pPr>
            <w:r>
              <w:rPr>
                <w:b/>
                <w:sz w:val="18"/>
              </w:rPr>
              <w:t>Number of Black (1)</w:t>
            </w:r>
          </w:p>
        </w:tc>
        <w:tc>
          <w:tcPr>
            <w:tcW w:w="1260" w:type="dxa"/>
            <w:tcMar>
              <w:top w:w="100" w:type="dxa"/>
              <w:left w:w="100" w:type="dxa"/>
              <w:bottom w:w="100" w:type="dxa"/>
              <w:right w:w="100" w:type="dxa"/>
            </w:tcMar>
          </w:tcPr>
          <w:p w:rsidR="00A40CD7" w:rsidRDefault="00521883">
            <w:pPr>
              <w:pStyle w:val="normal0"/>
            </w:pPr>
            <w:r>
              <w:rPr>
                <w:b/>
                <w:sz w:val="18"/>
              </w:rPr>
              <w:t>Number of Pur</w:t>
            </w:r>
            <w:r>
              <w:rPr>
                <w:b/>
                <w:sz w:val="18"/>
              </w:rPr>
              <w:t>ple (2)</w:t>
            </w:r>
          </w:p>
        </w:tc>
        <w:tc>
          <w:tcPr>
            <w:tcW w:w="1230" w:type="dxa"/>
            <w:tcMar>
              <w:top w:w="100" w:type="dxa"/>
              <w:left w:w="100" w:type="dxa"/>
              <w:bottom w:w="100" w:type="dxa"/>
              <w:right w:w="100" w:type="dxa"/>
            </w:tcMar>
          </w:tcPr>
          <w:p w:rsidR="00A40CD7" w:rsidRDefault="00521883">
            <w:pPr>
              <w:pStyle w:val="normal0"/>
            </w:pPr>
            <w:r>
              <w:rPr>
                <w:b/>
                <w:sz w:val="18"/>
              </w:rPr>
              <w:t>Number of Blue (3)</w:t>
            </w:r>
          </w:p>
        </w:tc>
        <w:tc>
          <w:tcPr>
            <w:tcW w:w="1230" w:type="dxa"/>
            <w:tcMar>
              <w:top w:w="100" w:type="dxa"/>
              <w:left w:w="100" w:type="dxa"/>
              <w:bottom w:w="100" w:type="dxa"/>
              <w:right w:w="100" w:type="dxa"/>
            </w:tcMar>
          </w:tcPr>
          <w:p w:rsidR="00A40CD7" w:rsidRDefault="00521883">
            <w:pPr>
              <w:pStyle w:val="normal0"/>
            </w:pPr>
            <w:r>
              <w:rPr>
                <w:b/>
                <w:sz w:val="18"/>
              </w:rPr>
              <w:t>Number of Green (4)</w:t>
            </w:r>
          </w:p>
        </w:tc>
        <w:tc>
          <w:tcPr>
            <w:tcW w:w="1185" w:type="dxa"/>
            <w:tcMar>
              <w:top w:w="100" w:type="dxa"/>
              <w:left w:w="100" w:type="dxa"/>
              <w:bottom w:w="100" w:type="dxa"/>
              <w:right w:w="100" w:type="dxa"/>
            </w:tcMar>
          </w:tcPr>
          <w:p w:rsidR="00A40CD7" w:rsidRDefault="00521883">
            <w:pPr>
              <w:pStyle w:val="normal0"/>
            </w:pPr>
            <w:r>
              <w:rPr>
                <w:b/>
                <w:sz w:val="18"/>
              </w:rPr>
              <w:t>Number of Yellow (5)</w:t>
            </w:r>
          </w:p>
        </w:tc>
        <w:tc>
          <w:tcPr>
            <w:tcW w:w="1500" w:type="dxa"/>
            <w:tcMar>
              <w:top w:w="100" w:type="dxa"/>
              <w:left w:w="100" w:type="dxa"/>
              <w:bottom w:w="100" w:type="dxa"/>
              <w:right w:w="100" w:type="dxa"/>
            </w:tcMar>
          </w:tcPr>
          <w:p w:rsidR="00A40CD7" w:rsidRDefault="00521883">
            <w:pPr>
              <w:pStyle w:val="normal0"/>
              <w:spacing w:line="240" w:lineRule="auto"/>
            </w:pPr>
            <w:r>
              <w:rPr>
                <w:b/>
                <w:sz w:val="18"/>
              </w:rPr>
              <w:t>Number of Orange (6)</w:t>
            </w:r>
          </w:p>
        </w:tc>
        <w:tc>
          <w:tcPr>
            <w:tcW w:w="1140" w:type="dxa"/>
            <w:tcMar>
              <w:top w:w="100" w:type="dxa"/>
              <w:left w:w="100" w:type="dxa"/>
              <w:bottom w:w="100" w:type="dxa"/>
              <w:right w:w="100" w:type="dxa"/>
            </w:tcMar>
          </w:tcPr>
          <w:p w:rsidR="00A40CD7" w:rsidRDefault="00521883">
            <w:pPr>
              <w:pStyle w:val="normal0"/>
              <w:spacing w:line="240" w:lineRule="auto"/>
            </w:pPr>
            <w:r>
              <w:rPr>
                <w:b/>
                <w:sz w:val="18"/>
              </w:rPr>
              <w:t>Number of Red (7)</w:t>
            </w:r>
          </w:p>
        </w:tc>
      </w:tr>
      <w:tr w:rsidR="00A40CD7">
        <w:tblPrEx>
          <w:tblCellMar>
            <w:top w:w="0" w:type="dxa"/>
            <w:bottom w:w="0" w:type="dxa"/>
          </w:tblCellMar>
        </w:tblPrEx>
        <w:tc>
          <w:tcPr>
            <w:tcW w:w="1170" w:type="dxa"/>
            <w:tcMar>
              <w:top w:w="100" w:type="dxa"/>
              <w:left w:w="100" w:type="dxa"/>
              <w:bottom w:w="100" w:type="dxa"/>
              <w:right w:w="100" w:type="dxa"/>
            </w:tcMar>
          </w:tcPr>
          <w:p w:rsidR="00A40CD7" w:rsidRDefault="00521883">
            <w:pPr>
              <w:pStyle w:val="normal0"/>
            </w:pPr>
            <w:r>
              <w:rPr>
                <w:sz w:val="18"/>
              </w:rPr>
              <w:t>0 (starting)</w:t>
            </w:r>
          </w:p>
        </w:tc>
        <w:tc>
          <w:tcPr>
            <w:tcW w:w="1200" w:type="dxa"/>
            <w:tcMar>
              <w:top w:w="100" w:type="dxa"/>
              <w:left w:w="100" w:type="dxa"/>
              <w:bottom w:w="100" w:type="dxa"/>
              <w:right w:w="100" w:type="dxa"/>
            </w:tcMar>
          </w:tcPr>
          <w:p w:rsidR="00A40CD7" w:rsidRDefault="00A40CD7">
            <w:pPr>
              <w:pStyle w:val="normal0"/>
            </w:pPr>
          </w:p>
        </w:tc>
        <w:tc>
          <w:tcPr>
            <w:tcW w:w="1260" w:type="dxa"/>
            <w:tcMar>
              <w:top w:w="100" w:type="dxa"/>
              <w:left w:w="100" w:type="dxa"/>
              <w:bottom w:w="100" w:type="dxa"/>
              <w:right w:w="100" w:type="dxa"/>
            </w:tcMar>
          </w:tcPr>
          <w:p w:rsidR="00A40CD7" w:rsidRDefault="00A40CD7">
            <w:pPr>
              <w:pStyle w:val="normal0"/>
            </w:pP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A40CD7">
            <w:pPr>
              <w:pStyle w:val="normal0"/>
            </w:pPr>
          </w:p>
        </w:tc>
        <w:tc>
          <w:tcPr>
            <w:tcW w:w="1185" w:type="dxa"/>
            <w:tcMar>
              <w:top w:w="100" w:type="dxa"/>
              <w:left w:w="100" w:type="dxa"/>
              <w:bottom w:w="100" w:type="dxa"/>
              <w:right w:w="100" w:type="dxa"/>
            </w:tcMar>
          </w:tcPr>
          <w:p w:rsidR="00A40CD7" w:rsidRDefault="00521883">
            <w:pPr>
              <w:pStyle w:val="normal0"/>
            </w:pPr>
            <w:r>
              <w:rPr>
                <w:sz w:val="18"/>
              </w:rPr>
              <w:t xml:space="preserve"> </w:t>
            </w:r>
          </w:p>
        </w:tc>
        <w:tc>
          <w:tcPr>
            <w:tcW w:w="1500" w:type="dxa"/>
            <w:tcMar>
              <w:top w:w="100" w:type="dxa"/>
              <w:left w:w="100" w:type="dxa"/>
              <w:bottom w:w="100" w:type="dxa"/>
              <w:right w:w="100" w:type="dxa"/>
            </w:tcMar>
          </w:tcPr>
          <w:p w:rsidR="00A40CD7" w:rsidRDefault="00A40CD7">
            <w:pPr>
              <w:pStyle w:val="normal0"/>
              <w:spacing w:line="240" w:lineRule="auto"/>
            </w:pPr>
          </w:p>
        </w:tc>
        <w:tc>
          <w:tcPr>
            <w:tcW w:w="1140" w:type="dxa"/>
            <w:tcMar>
              <w:top w:w="100" w:type="dxa"/>
              <w:left w:w="100" w:type="dxa"/>
              <w:bottom w:w="100" w:type="dxa"/>
              <w:right w:w="100" w:type="dxa"/>
            </w:tcMar>
          </w:tcPr>
          <w:p w:rsidR="00A40CD7" w:rsidRDefault="00A40CD7">
            <w:pPr>
              <w:pStyle w:val="normal0"/>
              <w:spacing w:line="240" w:lineRule="auto"/>
            </w:pPr>
          </w:p>
        </w:tc>
      </w:tr>
      <w:tr w:rsidR="00A40CD7">
        <w:tblPrEx>
          <w:tblCellMar>
            <w:top w:w="0" w:type="dxa"/>
            <w:bottom w:w="0" w:type="dxa"/>
          </w:tblCellMar>
        </w:tblPrEx>
        <w:tc>
          <w:tcPr>
            <w:tcW w:w="1170" w:type="dxa"/>
            <w:tcMar>
              <w:top w:w="100" w:type="dxa"/>
              <w:left w:w="100" w:type="dxa"/>
              <w:bottom w:w="100" w:type="dxa"/>
              <w:right w:w="100" w:type="dxa"/>
            </w:tcMar>
          </w:tcPr>
          <w:p w:rsidR="00A40CD7" w:rsidRDefault="00521883">
            <w:pPr>
              <w:pStyle w:val="normal0"/>
            </w:pPr>
            <w:r>
              <w:rPr>
                <w:sz w:val="18"/>
              </w:rPr>
              <w:t xml:space="preserve">1 </w:t>
            </w:r>
          </w:p>
        </w:tc>
        <w:tc>
          <w:tcPr>
            <w:tcW w:w="1200" w:type="dxa"/>
            <w:tcMar>
              <w:top w:w="100" w:type="dxa"/>
              <w:left w:w="100" w:type="dxa"/>
              <w:bottom w:w="100" w:type="dxa"/>
              <w:right w:w="100" w:type="dxa"/>
            </w:tcMar>
          </w:tcPr>
          <w:p w:rsidR="00A40CD7" w:rsidRDefault="00A40CD7">
            <w:pPr>
              <w:pStyle w:val="normal0"/>
            </w:pPr>
          </w:p>
        </w:tc>
        <w:tc>
          <w:tcPr>
            <w:tcW w:w="126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185" w:type="dxa"/>
            <w:tcMar>
              <w:top w:w="100" w:type="dxa"/>
              <w:left w:w="100" w:type="dxa"/>
              <w:bottom w:w="100" w:type="dxa"/>
              <w:right w:w="100" w:type="dxa"/>
            </w:tcMar>
          </w:tcPr>
          <w:p w:rsidR="00A40CD7" w:rsidRDefault="00521883">
            <w:pPr>
              <w:pStyle w:val="normal0"/>
            </w:pPr>
            <w:r>
              <w:rPr>
                <w:sz w:val="18"/>
              </w:rPr>
              <w:t xml:space="preserve"> </w:t>
            </w:r>
          </w:p>
        </w:tc>
        <w:tc>
          <w:tcPr>
            <w:tcW w:w="1500" w:type="dxa"/>
            <w:tcMar>
              <w:top w:w="100" w:type="dxa"/>
              <w:left w:w="100" w:type="dxa"/>
              <w:bottom w:w="100" w:type="dxa"/>
              <w:right w:w="100" w:type="dxa"/>
            </w:tcMar>
          </w:tcPr>
          <w:p w:rsidR="00A40CD7" w:rsidRDefault="00A40CD7">
            <w:pPr>
              <w:pStyle w:val="normal0"/>
              <w:spacing w:line="240" w:lineRule="auto"/>
            </w:pPr>
          </w:p>
        </w:tc>
        <w:tc>
          <w:tcPr>
            <w:tcW w:w="1140" w:type="dxa"/>
            <w:tcMar>
              <w:top w:w="100" w:type="dxa"/>
              <w:left w:w="100" w:type="dxa"/>
              <w:bottom w:w="100" w:type="dxa"/>
              <w:right w:w="100" w:type="dxa"/>
            </w:tcMar>
          </w:tcPr>
          <w:p w:rsidR="00A40CD7" w:rsidRDefault="00A40CD7">
            <w:pPr>
              <w:pStyle w:val="normal0"/>
              <w:spacing w:line="240" w:lineRule="auto"/>
            </w:pPr>
          </w:p>
        </w:tc>
      </w:tr>
      <w:tr w:rsidR="00A40CD7">
        <w:tblPrEx>
          <w:tblCellMar>
            <w:top w:w="0" w:type="dxa"/>
            <w:bottom w:w="0" w:type="dxa"/>
          </w:tblCellMar>
        </w:tblPrEx>
        <w:tc>
          <w:tcPr>
            <w:tcW w:w="1170" w:type="dxa"/>
            <w:tcMar>
              <w:top w:w="100" w:type="dxa"/>
              <w:left w:w="100" w:type="dxa"/>
              <w:bottom w:w="100" w:type="dxa"/>
              <w:right w:w="100" w:type="dxa"/>
            </w:tcMar>
          </w:tcPr>
          <w:p w:rsidR="00A40CD7" w:rsidRDefault="00521883">
            <w:pPr>
              <w:pStyle w:val="normal0"/>
            </w:pPr>
            <w:r>
              <w:rPr>
                <w:sz w:val="18"/>
              </w:rPr>
              <w:t>2</w:t>
            </w:r>
          </w:p>
        </w:tc>
        <w:tc>
          <w:tcPr>
            <w:tcW w:w="1200" w:type="dxa"/>
            <w:tcMar>
              <w:top w:w="100" w:type="dxa"/>
              <w:left w:w="100" w:type="dxa"/>
              <w:bottom w:w="100" w:type="dxa"/>
              <w:right w:w="100" w:type="dxa"/>
            </w:tcMar>
          </w:tcPr>
          <w:p w:rsidR="00A40CD7" w:rsidRDefault="00A40CD7">
            <w:pPr>
              <w:pStyle w:val="normal0"/>
            </w:pPr>
          </w:p>
        </w:tc>
        <w:tc>
          <w:tcPr>
            <w:tcW w:w="126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185" w:type="dxa"/>
            <w:tcMar>
              <w:top w:w="100" w:type="dxa"/>
              <w:left w:w="100" w:type="dxa"/>
              <w:bottom w:w="100" w:type="dxa"/>
              <w:right w:w="100" w:type="dxa"/>
            </w:tcMar>
          </w:tcPr>
          <w:p w:rsidR="00A40CD7" w:rsidRDefault="00521883">
            <w:pPr>
              <w:pStyle w:val="normal0"/>
            </w:pPr>
            <w:r>
              <w:rPr>
                <w:sz w:val="18"/>
              </w:rPr>
              <w:t xml:space="preserve"> </w:t>
            </w:r>
          </w:p>
        </w:tc>
        <w:tc>
          <w:tcPr>
            <w:tcW w:w="1500" w:type="dxa"/>
            <w:tcMar>
              <w:top w:w="100" w:type="dxa"/>
              <w:left w:w="100" w:type="dxa"/>
              <w:bottom w:w="100" w:type="dxa"/>
              <w:right w:w="100" w:type="dxa"/>
            </w:tcMar>
          </w:tcPr>
          <w:p w:rsidR="00A40CD7" w:rsidRDefault="00A40CD7">
            <w:pPr>
              <w:pStyle w:val="normal0"/>
              <w:spacing w:line="240" w:lineRule="auto"/>
            </w:pPr>
          </w:p>
        </w:tc>
        <w:tc>
          <w:tcPr>
            <w:tcW w:w="1140" w:type="dxa"/>
            <w:tcMar>
              <w:top w:w="100" w:type="dxa"/>
              <w:left w:w="100" w:type="dxa"/>
              <w:bottom w:w="100" w:type="dxa"/>
              <w:right w:w="100" w:type="dxa"/>
            </w:tcMar>
          </w:tcPr>
          <w:p w:rsidR="00A40CD7" w:rsidRDefault="00A40CD7">
            <w:pPr>
              <w:pStyle w:val="normal0"/>
              <w:spacing w:line="240" w:lineRule="auto"/>
            </w:pPr>
          </w:p>
        </w:tc>
      </w:tr>
      <w:tr w:rsidR="00A40CD7">
        <w:tblPrEx>
          <w:tblCellMar>
            <w:top w:w="0" w:type="dxa"/>
            <w:bottom w:w="0" w:type="dxa"/>
          </w:tblCellMar>
        </w:tblPrEx>
        <w:tc>
          <w:tcPr>
            <w:tcW w:w="1170" w:type="dxa"/>
            <w:tcMar>
              <w:top w:w="100" w:type="dxa"/>
              <w:left w:w="100" w:type="dxa"/>
              <w:bottom w:w="100" w:type="dxa"/>
              <w:right w:w="100" w:type="dxa"/>
            </w:tcMar>
          </w:tcPr>
          <w:p w:rsidR="00A40CD7" w:rsidRDefault="00521883">
            <w:pPr>
              <w:pStyle w:val="normal0"/>
            </w:pPr>
            <w:r>
              <w:rPr>
                <w:sz w:val="18"/>
              </w:rPr>
              <w:lastRenderedPageBreak/>
              <w:t>3</w:t>
            </w:r>
          </w:p>
        </w:tc>
        <w:tc>
          <w:tcPr>
            <w:tcW w:w="1200" w:type="dxa"/>
            <w:tcMar>
              <w:top w:w="100" w:type="dxa"/>
              <w:left w:w="100" w:type="dxa"/>
              <w:bottom w:w="100" w:type="dxa"/>
              <w:right w:w="100" w:type="dxa"/>
            </w:tcMar>
          </w:tcPr>
          <w:p w:rsidR="00A40CD7" w:rsidRDefault="00A40CD7">
            <w:pPr>
              <w:pStyle w:val="normal0"/>
            </w:pPr>
          </w:p>
        </w:tc>
        <w:tc>
          <w:tcPr>
            <w:tcW w:w="126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230" w:type="dxa"/>
            <w:tcMar>
              <w:top w:w="100" w:type="dxa"/>
              <w:left w:w="100" w:type="dxa"/>
              <w:bottom w:w="100" w:type="dxa"/>
              <w:right w:w="100" w:type="dxa"/>
            </w:tcMar>
          </w:tcPr>
          <w:p w:rsidR="00A40CD7" w:rsidRDefault="00521883">
            <w:pPr>
              <w:pStyle w:val="normal0"/>
            </w:pPr>
            <w:r>
              <w:rPr>
                <w:sz w:val="18"/>
              </w:rPr>
              <w:t xml:space="preserve"> </w:t>
            </w:r>
          </w:p>
        </w:tc>
        <w:tc>
          <w:tcPr>
            <w:tcW w:w="1185" w:type="dxa"/>
            <w:tcMar>
              <w:top w:w="100" w:type="dxa"/>
              <w:left w:w="100" w:type="dxa"/>
              <w:bottom w:w="100" w:type="dxa"/>
              <w:right w:w="100" w:type="dxa"/>
            </w:tcMar>
          </w:tcPr>
          <w:p w:rsidR="00A40CD7" w:rsidRDefault="00521883">
            <w:pPr>
              <w:pStyle w:val="normal0"/>
            </w:pPr>
            <w:r>
              <w:rPr>
                <w:sz w:val="18"/>
              </w:rPr>
              <w:t xml:space="preserve"> </w:t>
            </w:r>
          </w:p>
        </w:tc>
        <w:tc>
          <w:tcPr>
            <w:tcW w:w="1500" w:type="dxa"/>
            <w:tcMar>
              <w:top w:w="100" w:type="dxa"/>
              <w:left w:w="100" w:type="dxa"/>
              <w:bottom w:w="100" w:type="dxa"/>
              <w:right w:w="100" w:type="dxa"/>
            </w:tcMar>
          </w:tcPr>
          <w:p w:rsidR="00A40CD7" w:rsidRDefault="00A40CD7">
            <w:pPr>
              <w:pStyle w:val="normal0"/>
              <w:spacing w:line="240" w:lineRule="auto"/>
            </w:pPr>
          </w:p>
        </w:tc>
        <w:tc>
          <w:tcPr>
            <w:tcW w:w="1140" w:type="dxa"/>
            <w:tcMar>
              <w:top w:w="100" w:type="dxa"/>
              <w:left w:w="100" w:type="dxa"/>
              <w:bottom w:w="100" w:type="dxa"/>
              <w:right w:w="100" w:type="dxa"/>
            </w:tcMar>
          </w:tcPr>
          <w:p w:rsidR="00A40CD7" w:rsidRDefault="00A40CD7">
            <w:pPr>
              <w:pStyle w:val="normal0"/>
              <w:spacing w:line="240" w:lineRule="auto"/>
            </w:pPr>
          </w:p>
        </w:tc>
      </w:tr>
    </w:tbl>
    <w:p w:rsidR="00A40CD7" w:rsidRDefault="00521883">
      <w:pPr>
        <w:pStyle w:val="normal0"/>
      </w:pPr>
      <w:r>
        <w:rPr>
          <w:sz w:val="24"/>
        </w:rPr>
        <w:t xml:space="preserve"> </w:t>
      </w:r>
    </w:p>
    <w:p w:rsidR="00A40CD7" w:rsidRDefault="00521883">
      <w:pPr>
        <w:pStyle w:val="normal0"/>
      </w:pPr>
      <w:r>
        <w:rPr>
          <w:b/>
          <w:sz w:val="24"/>
        </w:rPr>
        <w:t xml:space="preserve"> Analysis Questions:</w:t>
      </w:r>
    </w:p>
    <w:p w:rsidR="00A40CD7" w:rsidRDefault="00521883">
      <w:pPr>
        <w:pStyle w:val="normal0"/>
      </w:pPr>
      <w:r>
        <w:rPr>
          <w:sz w:val="24"/>
        </w:rPr>
        <w:t xml:space="preserve">1. </w:t>
      </w:r>
      <w:r>
        <w:rPr>
          <w:sz w:val="24"/>
        </w:rPr>
        <w:t xml:space="preserve">What did the experiment show about how </w:t>
      </w:r>
      <w:proofErr w:type="gramStart"/>
      <w:r>
        <w:rPr>
          <w:sz w:val="24"/>
        </w:rPr>
        <w:t>prey are</w:t>
      </w:r>
      <w:proofErr w:type="gramEnd"/>
      <w:r>
        <w:rPr>
          <w:sz w:val="24"/>
        </w:rPr>
        <w:t xml:space="preserve"> selected by predators?</w:t>
      </w:r>
    </w:p>
    <w:p w:rsidR="00A40CD7" w:rsidRDefault="00A40CD7">
      <w:pPr>
        <w:pStyle w:val="normal0"/>
      </w:pPr>
    </w:p>
    <w:p w:rsidR="00A40CD7" w:rsidRDefault="00521883">
      <w:pPr>
        <w:pStyle w:val="normal0"/>
      </w:pPr>
      <w:r>
        <w:rPr>
          <w:sz w:val="24"/>
        </w:rPr>
        <w:t>2. What organism coloration is the best adaptation for the environment (background)? How do you know (use data to prove it)?</w:t>
      </w:r>
    </w:p>
    <w:p w:rsidR="00A40CD7" w:rsidRDefault="00A40CD7">
      <w:pPr>
        <w:pStyle w:val="normal0"/>
      </w:pPr>
    </w:p>
    <w:p w:rsidR="00A40CD7" w:rsidRDefault="00521883">
      <w:pPr>
        <w:pStyle w:val="normal0"/>
      </w:pPr>
      <w:r>
        <w:rPr>
          <w:sz w:val="24"/>
        </w:rPr>
        <w:t xml:space="preserve">3. What would you expect the populations of the organisms </w:t>
      </w:r>
      <w:r>
        <w:rPr>
          <w:sz w:val="24"/>
        </w:rPr>
        <w:t>to look like in each environment after 25 generations?</w:t>
      </w:r>
    </w:p>
    <w:p w:rsidR="00A40CD7" w:rsidRDefault="00A40CD7">
      <w:pPr>
        <w:pStyle w:val="normal0"/>
      </w:pPr>
    </w:p>
    <w:p w:rsidR="00A40CD7" w:rsidRDefault="00521883">
      <w:pPr>
        <w:pStyle w:val="normal0"/>
      </w:pPr>
      <w:r>
        <w:rPr>
          <w:sz w:val="24"/>
        </w:rPr>
        <w:t>4. How does the simulation model natural selection?</w:t>
      </w:r>
    </w:p>
    <w:p w:rsidR="00A40CD7" w:rsidRDefault="00A40CD7">
      <w:pPr>
        <w:pStyle w:val="normal0"/>
      </w:pPr>
    </w:p>
    <w:p w:rsidR="00A40CD7" w:rsidRDefault="00521883">
      <w:pPr>
        <w:pStyle w:val="normal0"/>
      </w:pPr>
      <w:r>
        <w:rPr>
          <w:sz w:val="24"/>
        </w:rPr>
        <w:t xml:space="preserve">5. Create a graph of your data from Table 1.  </w:t>
      </w:r>
      <w:r>
        <w:rPr>
          <w:b/>
          <w:sz w:val="24"/>
        </w:rPr>
        <w:t xml:space="preserve">Be sure to title and label the axes of your graph.  </w:t>
      </w:r>
      <w:r>
        <w:rPr>
          <w:sz w:val="24"/>
        </w:rPr>
        <w:t>Upload the graph below.</w:t>
      </w:r>
    </w:p>
    <w:p w:rsidR="00A40CD7" w:rsidRDefault="00A40CD7">
      <w:pPr>
        <w:pStyle w:val="normal0"/>
      </w:pPr>
    </w:p>
    <w:p w:rsidR="00A40CD7" w:rsidRDefault="00521883">
      <w:pPr>
        <w:pStyle w:val="normal0"/>
      </w:pPr>
      <w:r>
        <w:rPr>
          <w:sz w:val="24"/>
        </w:rPr>
        <w:t xml:space="preserve">6. </w:t>
      </w:r>
      <w:r>
        <w:rPr>
          <w:sz w:val="24"/>
        </w:rPr>
        <w:t xml:space="preserve">Examine Data Table 2; this is actual data for the number of dark and light moths during the industrial revolution in a single specific location.  Construct a graph to visualize the data and upload to your edublogs post. </w:t>
      </w:r>
      <w:r>
        <w:rPr>
          <w:i/>
          <w:sz w:val="24"/>
        </w:rPr>
        <w:t xml:space="preserve">(Plot the years of the study on the </w:t>
      </w:r>
      <w:r>
        <w:rPr>
          <w:i/>
          <w:sz w:val="24"/>
        </w:rPr>
        <w:t>X-axis, and the number of moths captured on the Y-axis. You should have 2 lines on your graph - one for light moths, and one for dark moths.  Be sure to label your axes and give the graph a title)</w:t>
      </w:r>
      <w:r>
        <w:rPr>
          <w:sz w:val="24"/>
        </w:rPr>
        <w:t>.</w:t>
      </w:r>
    </w:p>
    <w:p w:rsidR="00A40CD7" w:rsidRDefault="00A40CD7">
      <w:pPr>
        <w:pStyle w:val="normal0"/>
      </w:pPr>
    </w:p>
    <w:p w:rsidR="00A40CD7" w:rsidRDefault="00521883">
      <w:pPr>
        <w:pStyle w:val="normal0"/>
      </w:pPr>
      <w:proofErr w:type="gramStart"/>
      <w:r>
        <w:rPr>
          <w:b/>
        </w:rPr>
        <w:t>Data Table 2.</w:t>
      </w:r>
      <w:proofErr w:type="gramEnd"/>
    </w:p>
    <w:tbl>
      <w:tblPr>
        <w:tblW w:w="37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0"/>
        <w:gridCol w:w="1230"/>
        <w:gridCol w:w="1470"/>
      </w:tblGrid>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proofErr w:type="gramStart"/>
            <w:r>
              <w:rPr>
                <w:b/>
              </w:rPr>
              <w:t>year</w:t>
            </w:r>
            <w:proofErr w:type="gramEnd"/>
          </w:p>
        </w:tc>
        <w:tc>
          <w:tcPr>
            <w:tcW w:w="1230" w:type="dxa"/>
            <w:tcMar>
              <w:top w:w="100" w:type="dxa"/>
              <w:left w:w="100" w:type="dxa"/>
              <w:bottom w:w="100" w:type="dxa"/>
              <w:right w:w="100" w:type="dxa"/>
            </w:tcMar>
          </w:tcPr>
          <w:p w:rsidR="00A40CD7" w:rsidRDefault="00521883">
            <w:pPr>
              <w:pStyle w:val="normal0"/>
              <w:ind w:left="120" w:right="120"/>
            </w:pPr>
            <w:r>
              <w:rPr>
                <w:b/>
              </w:rPr>
              <w:t>#</w:t>
            </w:r>
            <w:proofErr w:type="gramStart"/>
            <w:r>
              <w:rPr>
                <w:b/>
              </w:rPr>
              <w:t>of</w:t>
            </w:r>
            <w:proofErr w:type="gramEnd"/>
            <w:r>
              <w:rPr>
                <w:b/>
              </w:rPr>
              <w:t xml:space="preserve"> light</w:t>
            </w:r>
          </w:p>
          <w:p w:rsidR="00A40CD7" w:rsidRDefault="00521883">
            <w:pPr>
              <w:pStyle w:val="normal0"/>
              <w:ind w:left="120" w:right="120"/>
            </w:pPr>
            <w:proofErr w:type="gramStart"/>
            <w:r>
              <w:rPr>
                <w:b/>
              </w:rPr>
              <w:t>moths</w:t>
            </w:r>
            <w:proofErr w:type="gramEnd"/>
          </w:p>
          <w:p w:rsidR="00A40CD7" w:rsidRDefault="00521883">
            <w:pPr>
              <w:pStyle w:val="normal0"/>
              <w:ind w:left="120" w:right="120"/>
            </w:pPr>
            <w:proofErr w:type="gramStart"/>
            <w:r>
              <w:rPr>
                <w:b/>
              </w:rPr>
              <w:t>captured</w:t>
            </w:r>
            <w:proofErr w:type="gramEnd"/>
          </w:p>
        </w:tc>
        <w:tc>
          <w:tcPr>
            <w:tcW w:w="1470" w:type="dxa"/>
            <w:tcMar>
              <w:top w:w="100" w:type="dxa"/>
              <w:left w:w="100" w:type="dxa"/>
              <w:bottom w:w="100" w:type="dxa"/>
              <w:right w:w="100" w:type="dxa"/>
            </w:tcMar>
          </w:tcPr>
          <w:p w:rsidR="00A40CD7" w:rsidRDefault="00521883">
            <w:pPr>
              <w:pStyle w:val="normal0"/>
              <w:ind w:left="120" w:right="120"/>
            </w:pPr>
            <w:r>
              <w:rPr>
                <w:b/>
              </w:rPr>
              <w:t xml:space="preserve"># </w:t>
            </w:r>
            <w:proofErr w:type="gramStart"/>
            <w:r>
              <w:rPr>
                <w:b/>
              </w:rPr>
              <w:t>of</w:t>
            </w:r>
            <w:proofErr w:type="gramEnd"/>
            <w:r>
              <w:rPr>
                <w:b/>
              </w:rPr>
              <w:t xml:space="preserve"> Dark</w:t>
            </w:r>
          </w:p>
          <w:p w:rsidR="00A40CD7" w:rsidRDefault="00521883">
            <w:pPr>
              <w:pStyle w:val="normal0"/>
              <w:ind w:left="120" w:right="120"/>
            </w:pPr>
            <w:r>
              <w:rPr>
                <w:b/>
              </w:rPr>
              <w:t>Mot</w:t>
            </w:r>
            <w:r>
              <w:rPr>
                <w:b/>
              </w:rPr>
              <w:t>hs</w:t>
            </w:r>
          </w:p>
          <w:p w:rsidR="00A40CD7" w:rsidRDefault="00521883">
            <w:pPr>
              <w:pStyle w:val="normal0"/>
              <w:ind w:left="120" w:right="120"/>
            </w:pPr>
            <w:r>
              <w:rPr>
                <w:b/>
              </w:rPr>
              <w:t>Captured</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2</w:t>
            </w:r>
          </w:p>
        </w:tc>
        <w:tc>
          <w:tcPr>
            <w:tcW w:w="1230" w:type="dxa"/>
            <w:tcMar>
              <w:top w:w="100" w:type="dxa"/>
              <w:left w:w="100" w:type="dxa"/>
              <w:bottom w:w="100" w:type="dxa"/>
              <w:right w:w="100" w:type="dxa"/>
            </w:tcMar>
          </w:tcPr>
          <w:p w:rsidR="00A40CD7" w:rsidRDefault="00521883">
            <w:pPr>
              <w:pStyle w:val="normal0"/>
              <w:ind w:left="120" w:right="120"/>
            </w:pPr>
            <w:r>
              <w:t>537</w:t>
            </w:r>
          </w:p>
        </w:tc>
        <w:tc>
          <w:tcPr>
            <w:tcW w:w="1470" w:type="dxa"/>
            <w:tcMar>
              <w:top w:w="100" w:type="dxa"/>
              <w:left w:w="100" w:type="dxa"/>
              <w:bottom w:w="100" w:type="dxa"/>
              <w:right w:w="100" w:type="dxa"/>
            </w:tcMar>
          </w:tcPr>
          <w:p w:rsidR="00A40CD7" w:rsidRDefault="00521883">
            <w:pPr>
              <w:pStyle w:val="normal0"/>
              <w:ind w:left="120" w:right="120"/>
            </w:pPr>
            <w:r>
              <w:t>112</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3</w:t>
            </w:r>
          </w:p>
        </w:tc>
        <w:tc>
          <w:tcPr>
            <w:tcW w:w="1230" w:type="dxa"/>
            <w:tcMar>
              <w:top w:w="100" w:type="dxa"/>
              <w:left w:w="100" w:type="dxa"/>
              <w:bottom w:w="100" w:type="dxa"/>
              <w:right w:w="100" w:type="dxa"/>
            </w:tcMar>
          </w:tcPr>
          <w:p w:rsidR="00A40CD7" w:rsidRDefault="00521883">
            <w:pPr>
              <w:pStyle w:val="normal0"/>
              <w:ind w:left="120" w:right="120"/>
            </w:pPr>
            <w:r>
              <w:t>484</w:t>
            </w:r>
          </w:p>
        </w:tc>
        <w:tc>
          <w:tcPr>
            <w:tcW w:w="1470" w:type="dxa"/>
            <w:tcMar>
              <w:top w:w="100" w:type="dxa"/>
              <w:left w:w="100" w:type="dxa"/>
              <w:bottom w:w="100" w:type="dxa"/>
              <w:right w:w="100" w:type="dxa"/>
            </w:tcMar>
          </w:tcPr>
          <w:p w:rsidR="00A40CD7" w:rsidRDefault="00521883">
            <w:pPr>
              <w:pStyle w:val="normal0"/>
              <w:ind w:left="120" w:right="120"/>
            </w:pPr>
            <w:r>
              <w:t>198</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4</w:t>
            </w:r>
          </w:p>
        </w:tc>
        <w:tc>
          <w:tcPr>
            <w:tcW w:w="1230" w:type="dxa"/>
            <w:tcMar>
              <w:top w:w="100" w:type="dxa"/>
              <w:left w:w="100" w:type="dxa"/>
              <w:bottom w:w="100" w:type="dxa"/>
              <w:right w:w="100" w:type="dxa"/>
            </w:tcMar>
          </w:tcPr>
          <w:p w:rsidR="00A40CD7" w:rsidRDefault="00521883">
            <w:pPr>
              <w:pStyle w:val="normal0"/>
              <w:ind w:left="120" w:right="120"/>
            </w:pPr>
            <w:r>
              <w:t>392</w:t>
            </w:r>
          </w:p>
        </w:tc>
        <w:tc>
          <w:tcPr>
            <w:tcW w:w="1470" w:type="dxa"/>
            <w:tcMar>
              <w:top w:w="100" w:type="dxa"/>
              <w:left w:w="100" w:type="dxa"/>
              <w:bottom w:w="100" w:type="dxa"/>
              <w:right w:w="100" w:type="dxa"/>
            </w:tcMar>
          </w:tcPr>
          <w:p w:rsidR="00A40CD7" w:rsidRDefault="00521883">
            <w:pPr>
              <w:pStyle w:val="normal0"/>
              <w:ind w:left="120" w:right="120"/>
            </w:pPr>
            <w:r>
              <w:t>210</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5</w:t>
            </w:r>
          </w:p>
        </w:tc>
        <w:tc>
          <w:tcPr>
            <w:tcW w:w="1230" w:type="dxa"/>
            <w:tcMar>
              <w:top w:w="100" w:type="dxa"/>
              <w:left w:w="100" w:type="dxa"/>
              <w:bottom w:w="100" w:type="dxa"/>
              <w:right w:w="100" w:type="dxa"/>
            </w:tcMar>
          </w:tcPr>
          <w:p w:rsidR="00A40CD7" w:rsidRDefault="00521883">
            <w:pPr>
              <w:pStyle w:val="normal0"/>
              <w:ind w:left="120" w:right="120"/>
            </w:pPr>
            <w:r>
              <w:t>246</w:t>
            </w:r>
          </w:p>
        </w:tc>
        <w:tc>
          <w:tcPr>
            <w:tcW w:w="1470" w:type="dxa"/>
            <w:tcMar>
              <w:top w:w="100" w:type="dxa"/>
              <w:left w:w="100" w:type="dxa"/>
              <w:bottom w:w="100" w:type="dxa"/>
              <w:right w:w="100" w:type="dxa"/>
            </w:tcMar>
          </w:tcPr>
          <w:p w:rsidR="00A40CD7" w:rsidRDefault="00521883">
            <w:pPr>
              <w:pStyle w:val="normal0"/>
              <w:ind w:left="120" w:right="120"/>
            </w:pPr>
            <w:r>
              <w:t>281</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6</w:t>
            </w:r>
          </w:p>
        </w:tc>
        <w:tc>
          <w:tcPr>
            <w:tcW w:w="1230" w:type="dxa"/>
            <w:tcMar>
              <w:top w:w="100" w:type="dxa"/>
              <w:left w:w="100" w:type="dxa"/>
              <w:bottom w:w="100" w:type="dxa"/>
              <w:right w:w="100" w:type="dxa"/>
            </w:tcMar>
          </w:tcPr>
          <w:p w:rsidR="00A40CD7" w:rsidRDefault="00521883">
            <w:pPr>
              <w:pStyle w:val="normal0"/>
              <w:ind w:left="120" w:right="120"/>
            </w:pPr>
            <w:r>
              <w:t>225</w:t>
            </w:r>
          </w:p>
        </w:tc>
        <w:tc>
          <w:tcPr>
            <w:tcW w:w="1470" w:type="dxa"/>
            <w:tcMar>
              <w:top w:w="100" w:type="dxa"/>
              <w:left w:w="100" w:type="dxa"/>
              <w:bottom w:w="100" w:type="dxa"/>
              <w:right w:w="100" w:type="dxa"/>
            </w:tcMar>
          </w:tcPr>
          <w:p w:rsidR="00A40CD7" w:rsidRDefault="00521883">
            <w:pPr>
              <w:pStyle w:val="normal0"/>
              <w:ind w:left="120" w:right="120"/>
            </w:pPr>
            <w:r>
              <w:t>337</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7</w:t>
            </w:r>
          </w:p>
        </w:tc>
        <w:tc>
          <w:tcPr>
            <w:tcW w:w="1230" w:type="dxa"/>
            <w:tcMar>
              <w:top w:w="100" w:type="dxa"/>
              <w:left w:w="100" w:type="dxa"/>
              <w:bottom w:w="100" w:type="dxa"/>
              <w:right w:w="100" w:type="dxa"/>
            </w:tcMar>
          </w:tcPr>
          <w:p w:rsidR="00A40CD7" w:rsidRDefault="00521883">
            <w:pPr>
              <w:pStyle w:val="normal0"/>
              <w:ind w:left="120" w:right="120"/>
            </w:pPr>
            <w:r>
              <w:t>193</w:t>
            </w:r>
          </w:p>
        </w:tc>
        <w:tc>
          <w:tcPr>
            <w:tcW w:w="1470" w:type="dxa"/>
            <w:tcMar>
              <w:top w:w="100" w:type="dxa"/>
              <w:left w:w="100" w:type="dxa"/>
              <w:bottom w:w="100" w:type="dxa"/>
              <w:right w:w="100" w:type="dxa"/>
            </w:tcMar>
          </w:tcPr>
          <w:p w:rsidR="00A40CD7" w:rsidRDefault="00521883">
            <w:pPr>
              <w:pStyle w:val="normal0"/>
              <w:ind w:left="120" w:right="120"/>
            </w:pPr>
            <w:r>
              <w:t>412</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8</w:t>
            </w:r>
          </w:p>
        </w:tc>
        <w:tc>
          <w:tcPr>
            <w:tcW w:w="1230" w:type="dxa"/>
            <w:tcMar>
              <w:top w:w="100" w:type="dxa"/>
              <w:left w:w="100" w:type="dxa"/>
              <w:bottom w:w="100" w:type="dxa"/>
              <w:right w:w="100" w:type="dxa"/>
            </w:tcMar>
          </w:tcPr>
          <w:p w:rsidR="00A40CD7" w:rsidRDefault="00521883">
            <w:pPr>
              <w:pStyle w:val="normal0"/>
              <w:ind w:left="120" w:right="120"/>
            </w:pPr>
            <w:r>
              <w:t>147</w:t>
            </w:r>
          </w:p>
        </w:tc>
        <w:tc>
          <w:tcPr>
            <w:tcW w:w="1470" w:type="dxa"/>
            <w:tcMar>
              <w:top w:w="100" w:type="dxa"/>
              <w:left w:w="100" w:type="dxa"/>
              <w:bottom w:w="100" w:type="dxa"/>
              <w:right w:w="100" w:type="dxa"/>
            </w:tcMar>
          </w:tcPr>
          <w:p w:rsidR="00A40CD7" w:rsidRDefault="00521883">
            <w:pPr>
              <w:pStyle w:val="normal0"/>
              <w:ind w:left="120" w:right="120"/>
            </w:pPr>
            <w:r>
              <w:t>503</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lastRenderedPageBreak/>
              <w:t>9</w:t>
            </w:r>
          </w:p>
        </w:tc>
        <w:tc>
          <w:tcPr>
            <w:tcW w:w="1230" w:type="dxa"/>
            <w:tcMar>
              <w:top w:w="100" w:type="dxa"/>
              <w:left w:w="100" w:type="dxa"/>
              <w:bottom w:w="100" w:type="dxa"/>
              <w:right w:w="100" w:type="dxa"/>
            </w:tcMar>
          </w:tcPr>
          <w:p w:rsidR="00A40CD7" w:rsidRDefault="00521883">
            <w:pPr>
              <w:pStyle w:val="normal0"/>
              <w:ind w:left="120" w:right="120"/>
            </w:pPr>
            <w:r>
              <w:t>84</w:t>
            </w:r>
          </w:p>
        </w:tc>
        <w:tc>
          <w:tcPr>
            <w:tcW w:w="1470" w:type="dxa"/>
            <w:tcMar>
              <w:top w:w="100" w:type="dxa"/>
              <w:left w:w="100" w:type="dxa"/>
              <w:bottom w:w="100" w:type="dxa"/>
              <w:right w:w="100" w:type="dxa"/>
            </w:tcMar>
          </w:tcPr>
          <w:p w:rsidR="00A40CD7" w:rsidRDefault="00521883">
            <w:pPr>
              <w:pStyle w:val="normal0"/>
              <w:ind w:left="120" w:right="120"/>
            </w:pPr>
            <w:r>
              <w:t>550</w:t>
            </w:r>
          </w:p>
        </w:tc>
      </w:tr>
      <w:tr w:rsidR="00A40CD7">
        <w:tblPrEx>
          <w:tblCellMar>
            <w:top w:w="0" w:type="dxa"/>
            <w:bottom w:w="0" w:type="dxa"/>
          </w:tblCellMar>
        </w:tblPrEx>
        <w:tc>
          <w:tcPr>
            <w:tcW w:w="1080" w:type="dxa"/>
            <w:tcMar>
              <w:top w:w="100" w:type="dxa"/>
              <w:left w:w="100" w:type="dxa"/>
              <w:bottom w:w="100" w:type="dxa"/>
              <w:right w:w="100" w:type="dxa"/>
            </w:tcMar>
          </w:tcPr>
          <w:p w:rsidR="00A40CD7" w:rsidRDefault="00521883">
            <w:pPr>
              <w:pStyle w:val="normal0"/>
              <w:ind w:left="120" w:right="120"/>
            </w:pPr>
            <w:r>
              <w:t>10</w:t>
            </w:r>
          </w:p>
        </w:tc>
        <w:tc>
          <w:tcPr>
            <w:tcW w:w="1230" w:type="dxa"/>
            <w:tcMar>
              <w:top w:w="100" w:type="dxa"/>
              <w:left w:w="100" w:type="dxa"/>
              <w:bottom w:w="100" w:type="dxa"/>
              <w:right w:w="100" w:type="dxa"/>
            </w:tcMar>
          </w:tcPr>
          <w:p w:rsidR="00A40CD7" w:rsidRDefault="00521883">
            <w:pPr>
              <w:pStyle w:val="normal0"/>
              <w:ind w:left="120" w:right="120"/>
            </w:pPr>
            <w:r>
              <w:t>56</w:t>
            </w:r>
          </w:p>
        </w:tc>
        <w:tc>
          <w:tcPr>
            <w:tcW w:w="1470" w:type="dxa"/>
            <w:tcMar>
              <w:top w:w="100" w:type="dxa"/>
              <w:left w:w="100" w:type="dxa"/>
              <w:bottom w:w="100" w:type="dxa"/>
              <w:right w:w="100" w:type="dxa"/>
            </w:tcMar>
          </w:tcPr>
          <w:p w:rsidR="00A40CD7" w:rsidRDefault="00521883">
            <w:pPr>
              <w:pStyle w:val="normal0"/>
            </w:pPr>
            <w:r>
              <w:t>599</w:t>
            </w:r>
          </w:p>
        </w:tc>
      </w:tr>
    </w:tbl>
    <w:p w:rsidR="00A40CD7" w:rsidRDefault="00A40CD7">
      <w:pPr>
        <w:pStyle w:val="normal0"/>
        <w:ind w:left="120" w:right="120"/>
      </w:pPr>
    </w:p>
    <w:p w:rsidR="00A40CD7" w:rsidRDefault="00521883">
      <w:pPr>
        <w:pStyle w:val="normal0"/>
      </w:pPr>
      <w:r>
        <w:rPr>
          <w:sz w:val="24"/>
        </w:rPr>
        <w:t xml:space="preserve">7. Explain in your own words what the graph for Data Table 2 shows.  Include the following vocabulary in your explanation: survivors, offspring, environment,  </w:t>
      </w:r>
    </w:p>
    <w:p w:rsidR="00A40CD7" w:rsidRDefault="00A40CD7">
      <w:pPr>
        <w:pStyle w:val="normal0"/>
      </w:pPr>
    </w:p>
    <w:p w:rsidR="00A40CD7" w:rsidRDefault="00A40CD7">
      <w:pPr>
        <w:pStyle w:val="normal0"/>
      </w:pPr>
    </w:p>
    <w:p w:rsidR="00A40CD7" w:rsidRDefault="00A40CD7">
      <w:pPr>
        <w:pStyle w:val="normal0"/>
      </w:pPr>
    </w:p>
    <w:sectPr w:rsidR="00A40C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C70"/>
    <w:multiLevelType w:val="multilevel"/>
    <w:tmpl w:val="782A6212"/>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053D2073"/>
    <w:multiLevelType w:val="multilevel"/>
    <w:tmpl w:val="0376083A"/>
    <w:lvl w:ilvl="0">
      <w:start w:val="1"/>
      <w:numFmt w:val="lowerLetter"/>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09373698"/>
    <w:multiLevelType w:val="multilevel"/>
    <w:tmpl w:val="3D8A5E52"/>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3">
    <w:nsid w:val="1D893CB9"/>
    <w:multiLevelType w:val="multilevel"/>
    <w:tmpl w:val="91666880"/>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4">
    <w:nsid w:val="1DF73E43"/>
    <w:multiLevelType w:val="multilevel"/>
    <w:tmpl w:val="9A567410"/>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5">
    <w:nsid w:val="2A78084F"/>
    <w:multiLevelType w:val="multilevel"/>
    <w:tmpl w:val="D2883D2C"/>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6">
    <w:nsid w:val="400116B7"/>
    <w:multiLevelType w:val="multilevel"/>
    <w:tmpl w:val="49141984"/>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7">
    <w:nsid w:val="50865B2B"/>
    <w:multiLevelType w:val="multilevel"/>
    <w:tmpl w:val="AE9AC628"/>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A40CD7"/>
    <w:rsid w:val="00521883"/>
    <w:rsid w:val="00A4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docs.google.com/spreadsheet/viewform?formkey=dElxQXE4WXREcHExVVVRbXMwb1VJNEE6M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5069</Characters>
  <Application>Microsoft Macintosh Word</Application>
  <DocSecurity>0</DocSecurity>
  <Lines>42</Lines>
  <Paragraphs>11</Paragraphs>
  <ScaleCrop>false</ScaleCrop>
  <Company>School District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Pepper Moth Evo Dots Lab.docx</dc:title>
  <cp:lastModifiedBy>Tech Tigard-Tualatin</cp:lastModifiedBy>
  <cp:revision>2</cp:revision>
  <dcterms:created xsi:type="dcterms:W3CDTF">2013-03-18T16:01:00Z</dcterms:created>
  <dcterms:modified xsi:type="dcterms:W3CDTF">2013-03-18T16:01:00Z</dcterms:modified>
</cp:coreProperties>
</file>